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838C" w14:textId="540257EB" w:rsidR="00D67341" w:rsidRDefault="00D67341">
      <w:pPr>
        <w:jc w:val="both"/>
        <w:rPr>
          <w:b/>
        </w:rPr>
      </w:pPr>
      <w:r>
        <w:rPr>
          <w:rFonts w:ascii="TT Hoves" w:eastAsia="TT Hoves" w:hAnsi="TT Hoves" w:cs="TT Hoves"/>
          <w:noProof/>
          <w:color w:val="000000"/>
          <w:sz w:val="28"/>
          <w:szCs w:val="28"/>
        </w:rPr>
        <w:drawing>
          <wp:anchor distT="152400" distB="152400" distL="152400" distR="152400" simplePos="0" relativeHeight="251659264" behindDoc="0" locked="0" layoutInCell="1" hidden="0" allowOverlap="1" wp14:anchorId="78F3A5D7" wp14:editId="4B04CC5D">
            <wp:simplePos x="0" y="0"/>
            <wp:positionH relativeFrom="page">
              <wp:posOffset>4990553</wp:posOffset>
            </wp:positionH>
            <wp:positionV relativeFrom="page">
              <wp:posOffset>594360</wp:posOffset>
            </wp:positionV>
            <wp:extent cx="2041942" cy="423836"/>
            <wp:effectExtent l="0" t="0" r="0" b="0"/>
            <wp:wrapNone/>
            <wp:docPr id="107374183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942" cy="4238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8646E0" w14:textId="21C63D85" w:rsidR="00D67341" w:rsidRPr="00D67341" w:rsidRDefault="00D67341" w:rsidP="00D67341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rPr>
          <w:rFonts w:ascii="TT Hoves" w:eastAsia="TT Hoves" w:hAnsi="TT Hoves" w:cs="TT Hoves"/>
          <w:color w:val="000000"/>
          <w:sz w:val="28"/>
          <w:szCs w:val="28"/>
        </w:rPr>
      </w:pPr>
      <w:r>
        <w:rPr>
          <w:rFonts w:ascii="TT Hoves Medium" w:eastAsia="TT Hoves Medium" w:hAnsi="TT Hoves Medium" w:cs="TT Hoves Medium"/>
          <w:smallCaps/>
          <w:color w:val="5E5E5E"/>
          <w:sz w:val="28"/>
          <w:szCs w:val="28"/>
        </w:rPr>
        <w:t>Informacja prasowa</w:t>
      </w:r>
      <w:r>
        <w:rPr>
          <w:rFonts w:ascii="TT Hoves" w:eastAsia="TT Hoves" w:hAnsi="TT Hoves" w:cs="TT Hoves"/>
          <w:color w:val="000000"/>
          <w:sz w:val="28"/>
          <w:szCs w:val="28"/>
        </w:rPr>
        <w:t xml:space="preserve"> </w:t>
      </w:r>
    </w:p>
    <w:p w14:paraId="00000001" w14:textId="11E15BAA" w:rsidR="00C870C6" w:rsidRPr="00D67341" w:rsidRDefault="00D67341" w:rsidP="00D67341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rPr>
          <w:rFonts w:ascii="TT Hoves Medium" w:eastAsia="TT Hoves Medium" w:hAnsi="TT Hoves Medium" w:cs="TT Hoves Medium"/>
          <w:color w:val="000000"/>
          <w:sz w:val="36"/>
          <w:szCs w:val="36"/>
        </w:rPr>
      </w:pPr>
      <w:r w:rsidRPr="00D67341">
        <w:rPr>
          <w:rFonts w:ascii="TT Hoves Medium" w:eastAsia="TT Hoves Medium" w:hAnsi="TT Hoves Medium" w:cs="TT Hoves Medium"/>
          <w:color w:val="000000"/>
          <w:sz w:val="36"/>
          <w:szCs w:val="36"/>
        </w:rPr>
        <w:t>Piąty etap ewolucji bankowości</w:t>
      </w:r>
    </w:p>
    <w:p w14:paraId="00000002" w14:textId="0C9AD776" w:rsidR="00C870C6" w:rsidRPr="00D67341" w:rsidRDefault="00D67341" w:rsidP="00D67341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</w:rPr>
      </w:pPr>
      <w:r w:rsidRPr="00D67341">
        <w:rPr>
          <w:rFonts w:ascii="TT Hoves Regular" w:eastAsia="TT Hoves Regular" w:hAnsi="TT Hoves Regular" w:cs="TT Hoves Regular"/>
        </w:rPr>
        <w:t xml:space="preserve">Warszawa, 20 czerwca 2023 – </w:t>
      </w:r>
      <w:r w:rsidR="00000000" w:rsidRPr="00D67341">
        <w:rPr>
          <w:rFonts w:ascii="TT Hoves Regular" w:eastAsia="TT Hoves Regular" w:hAnsi="TT Hoves Regular" w:cs="TT Hoves Regular"/>
        </w:rPr>
        <w:t>Jeśli ktoś myśli, że bankowość online jest najwyższą formą technologicznego rozwoju banków, to najwyższy czas, żeby rozszerzył swoją rzeczywistość – proponują eksperci Avenga.</w:t>
      </w:r>
    </w:p>
    <w:p w14:paraId="00000003" w14:textId="7B6A985A" w:rsidR="00C870C6" w:rsidRPr="00D67341" w:rsidRDefault="00000000" w:rsidP="00D67341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</w:rPr>
      </w:pPr>
      <w:r w:rsidRPr="00D67341">
        <w:rPr>
          <w:rFonts w:ascii="TT Hoves Regular" w:eastAsia="TT Hoves Regular" w:hAnsi="TT Hoves Regular" w:cs="TT Hoves Regular"/>
          <w:i/>
          <w:iCs/>
        </w:rPr>
        <w:t xml:space="preserve">– </w:t>
      </w:r>
      <w:r w:rsidR="00B724B6" w:rsidRPr="00D67341">
        <w:rPr>
          <w:rFonts w:ascii="TT Hoves Regular" w:eastAsia="TT Hoves Regular" w:hAnsi="TT Hoves Regular" w:cs="TT Hoves Regular"/>
          <w:i/>
          <w:iCs/>
        </w:rPr>
        <w:t>Po ponad 20 latach rozwoju bankowość internetowa i mobilna ustępuje miejsca bankowości ambientowej i zintegrowanej</w:t>
      </w:r>
      <w:r w:rsidR="002A4CE2" w:rsidRPr="00D67341">
        <w:rPr>
          <w:rFonts w:ascii="TT Hoves Regular" w:eastAsia="TT Hoves Regular" w:hAnsi="TT Hoves Regular" w:cs="TT Hoves Regular"/>
          <w:i/>
          <w:iCs/>
        </w:rPr>
        <w:t>, która sprawi</w:t>
      </w:r>
      <w:r w:rsidR="006D1BF6" w:rsidRPr="00D67341">
        <w:rPr>
          <w:rFonts w:ascii="TT Hoves Regular" w:eastAsia="TT Hoves Regular" w:hAnsi="TT Hoves Regular" w:cs="TT Hoves Regular"/>
          <w:i/>
          <w:iCs/>
        </w:rPr>
        <w:t>a</w:t>
      </w:r>
      <w:r w:rsidR="002A4CE2" w:rsidRPr="00D67341">
        <w:rPr>
          <w:rFonts w:ascii="TT Hoves Regular" w:eastAsia="TT Hoves Regular" w:hAnsi="TT Hoves Regular" w:cs="TT Hoves Regular"/>
          <w:i/>
          <w:iCs/>
        </w:rPr>
        <w:t xml:space="preserve">, że </w:t>
      </w:r>
      <w:r w:rsidR="00E006F1" w:rsidRPr="00D67341">
        <w:rPr>
          <w:rFonts w:ascii="TT Hoves Regular" w:eastAsia="TT Hoves Regular" w:hAnsi="TT Hoves Regular" w:cs="TT Hoves Regular"/>
          <w:i/>
          <w:iCs/>
        </w:rPr>
        <w:t>korzystanie z banku</w:t>
      </w:r>
      <w:r w:rsidR="002A4CE2" w:rsidRPr="00D67341">
        <w:rPr>
          <w:rFonts w:ascii="TT Hoves Regular" w:eastAsia="TT Hoves Regular" w:hAnsi="TT Hoves Regular" w:cs="TT Hoves Regular"/>
          <w:i/>
          <w:iCs/>
        </w:rPr>
        <w:t xml:space="preserve"> sta</w:t>
      </w:r>
      <w:r w:rsidR="006D1BF6" w:rsidRPr="00D67341">
        <w:rPr>
          <w:rFonts w:ascii="TT Hoves Regular" w:eastAsia="TT Hoves Regular" w:hAnsi="TT Hoves Regular" w:cs="TT Hoves Regular"/>
          <w:i/>
          <w:iCs/>
        </w:rPr>
        <w:t>j</w:t>
      </w:r>
      <w:r w:rsidR="002A4CE2" w:rsidRPr="00D67341">
        <w:rPr>
          <w:rFonts w:ascii="TT Hoves Regular" w:eastAsia="TT Hoves Regular" w:hAnsi="TT Hoves Regular" w:cs="TT Hoves Regular"/>
          <w:i/>
          <w:iCs/>
        </w:rPr>
        <w:t>e się dla nas niemal niezauważalne</w:t>
      </w:r>
      <w:r w:rsidRPr="00D67341">
        <w:rPr>
          <w:rFonts w:ascii="TT Hoves Regular" w:eastAsia="TT Hoves Regular" w:hAnsi="TT Hoves Regular" w:cs="TT Hoves Regular"/>
          <w:i/>
          <w:iCs/>
        </w:rPr>
        <w:t xml:space="preserve"> –</w:t>
      </w:r>
      <w:r w:rsidRPr="00D67341">
        <w:rPr>
          <w:rFonts w:ascii="TT Hoves Regular" w:eastAsia="TT Hoves Regular" w:hAnsi="TT Hoves Regular" w:cs="TT Hoves Regular"/>
        </w:rPr>
        <w:t xml:space="preserve"> mówi Jacek Chmiel, dyrektor Avenga Labs. </w:t>
      </w:r>
    </w:p>
    <w:p w14:paraId="00000004" w14:textId="71A54C89" w:rsidR="00C870C6" w:rsidRPr="00D67341" w:rsidRDefault="00D67341" w:rsidP="00D67341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  <w:b/>
          <w:bCs/>
        </w:rPr>
      </w:pPr>
      <w:r>
        <w:rPr>
          <w:rFonts w:ascii="TT Hoves" w:eastAsia="TT Hoves" w:hAnsi="TT Hoves" w:cs="TT Hoves"/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hidden="0" allowOverlap="1" wp14:anchorId="7C62BD6A" wp14:editId="39522B75">
                <wp:simplePos x="0" y="0"/>
                <wp:positionH relativeFrom="page">
                  <wp:posOffset>5396230</wp:posOffset>
                </wp:positionH>
                <wp:positionV relativeFrom="margin">
                  <wp:posOffset>3301474</wp:posOffset>
                </wp:positionV>
                <wp:extent cx="1804035" cy="2997200"/>
                <wp:effectExtent l="0" t="0" r="5715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5" cy="2997200"/>
                          <a:chOff x="4443911" y="2281400"/>
                          <a:chExt cx="1804179" cy="299720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4443911" y="2281400"/>
                            <a:ext cx="1804179" cy="2997200"/>
                            <a:chOff x="4443911" y="2281400"/>
                            <a:chExt cx="1804179" cy="2997200"/>
                          </a:xfrm>
                        </wpg:grpSpPr>
                        <wps:wsp>
                          <wps:cNvPr id="3" name="Prostokąt 3"/>
                          <wps:cNvSpPr/>
                          <wps:spPr>
                            <a:xfrm>
                              <a:off x="4443911" y="2281400"/>
                              <a:ext cx="1804175" cy="299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B687A3" w14:textId="77777777" w:rsidR="00D67341" w:rsidRDefault="00D67341" w:rsidP="00D673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4443911" y="2281400"/>
                              <a:ext cx="1804179" cy="2997200"/>
                              <a:chOff x="4443911" y="2567558"/>
                              <a:chExt cx="1804179" cy="2424885"/>
                            </a:xfrm>
                          </wpg:grpSpPr>
                          <wps:wsp>
                            <wps:cNvPr id="5" name="Prostokąt 5"/>
                            <wps:cNvSpPr/>
                            <wps:spPr>
                              <a:xfrm>
                                <a:off x="4443911" y="2567558"/>
                                <a:ext cx="1804175" cy="242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7E2F23" w14:textId="77777777" w:rsidR="00D67341" w:rsidRDefault="00D67341" w:rsidP="00D6734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upa 6"/>
                            <wpg:cNvGrpSpPr/>
                            <wpg:grpSpPr>
                              <a:xfrm>
                                <a:off x="4443911" y="2567558"/>
                                <a:ext cx="1804179" cy="2424885"/>
                                <a:chOff x="0" y="-2"/>
                                <a:chExt cx="1804178" cy="2424884"/>
                              </a:xfrm>
                            </wpg:grpSpPr>
                            <wps:wsp>
                              <wps:cNvPr id="8" name="Prostokąt 8"/>
                              <wps:cNvSpPr/>
                              <wps:spPr>
                                <a:xfrm>
                                  <a:off x="0" y="-2"/>
                                  <a:ext cx="1804175" cy="242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DC8ED1" w14:textId="77777777" w:rsidR="00D67341" w:rsidRDefault="00D67341" w:rsidP="00D6734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Prostokąt 9"/>
                              <wps:cNvSpPr/>
                              <wps:spPr>
                                <a:xfrm>
                                  <a:off x="0" y="-2"/>
                                  <a:ext cx="1804178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70E42C" w14:textId="77777777" w:rsidR="00D67341" w:rsidRDefault="00D67341" w:rsidP="00D67341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 w:rsidRPr="004E78E9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Avenga</w:t>
                                    </w:r>
                                    <w:r w:rsidRPr="004E78E9"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 xml:space="preserve">ul. 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Przyokopowa 26 (Proximo II)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01-208 Warszawa</w:t>
                                    </w:r>
                                  </w:p>
                                  <w:p w14:paraId="42EE6990" w14:textId="77777777" w:rsidR="00D67341" w:rsidRDefault="00D67341" w:rsidP="00D67341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www.avenga.com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  <wps:wsp>
                              <wps:cNvPr id="10" name="Prostokąt 10"/>
                              <wps:cNvSpPr/>
                              <wps:spPr>
                                <a:xfrm>
                                  <a:off x="0" y="1580984"/>
                                  <a:ext cx="1804178" cy="843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167462" w14:textId="77777777" w:rsidR="00D67341" w:rsidRDefault="00D67341" w:rsidP="00D67341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Kontakt:</w:t>
                                    </w:r>
                                  </w:p>
                                  <w:p w14:paraId="617BE170" w14:textId="77777777" w:rsidR="00D67341" w:rsidRDefault="00D67341" w:rsidP="00D67341">
                                    <w:pPr>
                                      <w:spacing w:before="200" w:after="0" w:line="288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t>Andrzej Godewski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+48 888 651 564</w:t>
                                    </w:r>
                                    <w:r>
                                      <w:rPr>
                                        <w:rFonts w:ascii="TT Hoves ExtraLight" w:eastAsia="TT Hoves ExtraLight" w:hAnsi="TT Hoves ExtraLight" w:cs="TT Hoves ExtraLight"/>
                                        <w:color w:val="5E5E5E"/>
                                        <w:sz w:val="18"/>
                                      </w:rPr>
                                      <w:br/>
                                      <w:t>andrzej.godewski@avenga.com</w:t>
                                    </w:r>
                                  </w:p>
                                </w:txbxContent>
                              </wps:txbx>
                              <wps:bodyPr spcFirstLastPara="1" wrap="square" lIns="50800" tIns="50800" rIns="50800" bIns="508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62BD6A" id="Grupa 1" o:spid="_x0000_s1026" style="position:absolute;left:0;text-align:left;margin-left:424.9pt;margin-top:259.95pt;width:142.05pt;height:236pt;z-index:251663360;mso-wrap-distance-left:12pt;mso-wrap-distance-top:12pt;mso-wrap-distance-right:12pt;mso-wrap-distance-bottom:12pt;mso-position-horizontal-relative:page;mso-position-vertical-relative:margin" coordorigin="44439,22814" coordsize="18041,2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">
                <v:group id="Grupa 2" o:spid="_x0000_s1027" style="position:absolute;left:44439;top:22814;width:18041;height:29972" coordorigin="44439,22814" coordsize="18041,2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Prostokąt 3" o:spid="_x0000_s1028" style="position:absolute;left:44439;top:22814;width:18041;height:29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2B687A3" w14:textId="77777777" w:rsidR="00D67341" w:rsidRDefault="00D67341" w:rsidP="00D673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4" o:spid="_x0000_s1029" style="position:absolute;left:44439;top:22814;width:18041;height:29972" coordorigin="44439,25675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Prostokąt 5" o:spid="_x0000_s1030" style="position:absolute;left:44439;top:25675;width:18041;height:2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F7E2F23" w14:textId="77777777" w:rsidR="00D67341" w:rsidRDefault="00D67341" w:rsidP="00D673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a 6" o:spid="_x0000_s1031" style="position:absolute;left:44439;top:25675;width:18041;height:24249" coordorigin="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Prostokąt 8" o:spid="_x0000_s1032" style="position:absolute;width:18041;height:2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44DC8ED1" w14:textId="77777777" w:rsidR="00D67341" w:rsidRDefault="00D67341" w:rsidP="00D6734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Prostokąt 9" o:spid="_x0000_s1033" style="position:absolute;width:18041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" filled="f" stroked="f">
                        <v:textbox inset="4pt,4pt,4pt,4pt">
                          <w:txbxContent>
                            <w:p w14:paraId="6170E42C" w14:textId="77777777" w:rsidR="00D67341" w:rsidRDefault="00D67341" w:rsidP="00D67341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 w:rsidRPr="004E78E9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Avenga</w:t>
                              </w:r>
                              <w:r w:rsidRPr="004E78E9"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 xml:space="preserve">ul. 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Przyokopowa 26 (Proximo II)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01-208 Warszawa</w:t>
                              </w:r>
                            </w:p>
                            <w:p w14:paraId="42EE6990" w14:textId="77777777" w:rsidR="00D67341" w:rsidRDefault="00D67341" w:rsidP="00D67341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www.avenga.com</w:t>
                              </w:r>
                            </w:p>
                          </w:txbxContent>
                        </v:textbox>
                      </v:rect>
                      <v:rect id="Prostokąt 10" o:spid="_x0000_s1034" style="position:absolute;top:15809;width:18041;height:8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" filled="f" stroked="f">
                        <v:textbox inset="4pt,4pt,4pt,4pt">
                          <w:txbxContent>
                            <w:p w14:paraId="7D167462" w14:textId="77777777" w:rsidR="00D67341" w:rsidRDefault="00D67341" w:rsidP="00D67341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Kontakt:</w:t>
                              </w:r>
                            </w:p>
                            <w:p w14:paraId="617BE170" w14:textId="77777777" w:rsidR="00D67341" w:rsidRDefault="00D67341" w:rsidP="00D67341">
                              <w:pPr>
                                <w:spacing w:before="200" w:after="0" w:line="288" w:lineRule="auto"/>
                                <w:textDirection w:val="btLr"/>
                              </w:pP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t>Andrzej Godewski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+48 888 651 564</w:t>
                              </w:r>
                              <w:r>
                                <w:rPr>
                                  <w:rFonts w:ascii="TT Hoves ExtraLight" w:eastAsia="TT Hoves ExtraLight" w:hAnsi="TT Hoves ExtraLight" w:cs="TT Hoves ExtraLight"/>
                                  <w:color w:val="5E5E5E"/>
                                  <w:sz w:val="18"/>
                                </w:rPr>
                                <w:br/>
                                <w:t>andrzej.godewski@avenga.com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anchorx="page" anchory="margin"/>
              </v:group>
            </w:pict>
          </mc:Fallback>
        </mc:AlternateContent>
      </w:r>
      <w:r w:rsidR="00000000" w:rsidRPr="00D67341">
        <w:rPr>
          <w:rFonts w:ascii="TT Hoves Regular" w:eastAsia="TT Hoves Regular" w:hAnsi="TT Hoves Regular" w:cs="TT Hoves Regular"/>
          <w:b/>
          <w:bCs/>
        </w:rPr>
        <w:t>Bank online to za mało</w:t>
      </w:r>
    </w:p>
    <w:p w14:paraId="00000005" w14:textId="3A90CA5C" w:rsidR="00C870C6" w:rsidRPr="00D67341" w:rsidRDefault="0085084A" w:rsidP="00D67341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</w:rPr>
      </w:pPr>
      <w:r w:rsidRPr="00D67341">
        <w:rPr>
          <w:rFonts w:ascii="TT Hoves Regular" w:eastAsia="TT Hoves Regular" w:hAnsi="TT Hoves Regular" w:cs="TT Hoves Regular"/>
        </w:rPr>
        <w:t>Banki przekształcają swoj</w:t>
      </w:r>
      <w:r w:rsidR="00146E36" w:rsidRPr="00D67341">
        <w:rPr>
          <w:rFonts w:ascii="TT Hoves Regular" w:eastAsia="TT Hoves Regular" w:hAnsi="TT Hoves Regular" w:cs="TT Hoves Regular"/>
        </w:rPr>
        <w:t>e</w:t>
      </w:r>
      <w:r w:rsidRPr="00D67341">
        <w:rPr>
          <w:rFonts w:ascii="TT Hoves Regular" w:eastAsia="TT Hoves Regular" w:hAnsi="TT Hoves Regular" w:cs="TT Hoves Regular"/>
        </w:rPr>
        <w:t xml:space="preserve"> IT z architektury </w:t>
      </w:r>
      <w:r w:rsidR="008C4B50" w:rsidRPr="00D67341">
        <w:rPr>
          <w:rFonts w:ascii="TT Hoves Regular" w:eastAsia="TT Hoves Regular" w:hAnsi="TT Hoves Regular" w:cs="TT Hoves Regular"/>
        </w:rPr>
        <w:t>monolitycznej</w:t>
      </w:r>
      <w:r w:rsidRPr="00D67341">
        <w:rPr>
          <w:rFonts w:ascii="TT Hoves Regular" w:eastAsia="TT Hoves Regular" w:hAnsi="TT Hoves Regular" w:cs="TT Hoves Regular"/>
        </w:rPr>
        <w:t xml:space="preserve"> na środowisko oparte na setkach, a nawet tysiącach prostych, wyspecjalizowanych funkcjonalności nazywanych mikrousługami. </w:t>
      </w:r>
      <w:r w:rsidR="00D91F8D" w:rsidRPr="00D67341">
        <w:rPr>
          <w:rFonts w:ascii="TT Hoves Regular" w:eastAsia="TT Hoves Regular" w:hAnsi="TT Hoves Regular" w:cs="TT Hoves Regular"/>
        </w:rPr>
        <w:t xml:space="preserve">Dzięki temu </w:t>
      </w:r>
      <w:r w:rsidRPr="00D67341">
        <w:rPr>
          <w:rFonts w:ascii="TT Hoves Regular" w:eastAsia="TT Hoves Regular" w:hAnsi="TT Hoves Regular" w:cs="TT Hoves Regular"/>
        </w:rPr>
        <w:t xml:space="preserve">fala </w:t>
      </w:r>
      <w:r w:rsidR="008C4B50" w:rsidRPr="00D67341">
        <w:rPr>
          <w:rFonts w:ascii="TT Hoves Regular" w:eastAsia="TT Hoves Regular" w:hAnsi="TT Hoves Regular" w:cs="TT Hoves Regular"/>
        </w:rPr>
        <w:t>szybko i</w:t>
      </w:r>
      <w:r w:rsidR="00FC0300">
        <w:rPr>
          <w:rFonts w:ascii="TT Hoves Regular" w:eastAsia="TT Hoves Regular" w:hAnsi="TT Hoves Regular" w:cs="TT Hoves Regular"/>
        </w:rPr>
        <w:t> </w:t>
      </w:r>
      <w:r w:rsidRPr="00D67341">
        <w:rPr>
          <w:rFonts w:ascii="TT Hoves Regular" w:eastAsia="TT Hoves Regular" w:hAnsi="TT Hoves Regular" w:cs="TT Hoves Regular"/>
        </w:rPr>
        <w:t>szeroko wdrażanych innowacji już przynosi klientom jeszcze więcej wygody i</w:t>
      </w:r>
      <w:r w:rsidR="002C6D0F" w:rsidRPr="00D67341">
        <w:rPr>
          <w:rFonts w:ascii="TT Hoves Regular" w:eastAsia="TT Hoves Regular" w:hAnsi="TT Hoves Regular" w:cs="TT Hoves Regular"/>
        </w:rPr>
        <w:t> </w:t>
      </w:r>
      <w:r w:rsidRPr="00D67341">
        <w:rPr>
          <w:rFonts w:ascii="TT Hoves Regular" w:eastAsia="TT Hoves Regular" w:hAnsi="TT Hoves Regular" w:cs="TT Hoves Regular"/>
        </w:rPr>
        <w:t xml:space="preserve">personalizacji. Wkrótce wszyscy klienci banków będą </w:t>
      </w:r>
      <w:r w:rsidR="00D91F8D" w:rsidRPr="00D67341">
        <w:rPr>
          <w:rFonts w:ascii="TT Hoves Regular" w:eastAsia="TT Hoves Regular" w:hAnsi="TT Hoves Regular" w:cs="TT Hoves Regular"/>
        </w:rPr>
        <w:t xml:space="preserve">mogli </w:t>
      </w:r>
      <w:r w:rsidRPr="00D67341">
        <w:rPr>
          <w:rFonts w:ascii="TT Hoves Regular" w:eastAsia="TT Hoves Regular" w:hAnsi="TT Hoves Regular" w:cs="TT Hoves Regular"/>
        </w:rPr>
        <w:t>korzystać z realnej obsługi 24 godziny na dobę, 7 dni w</w:t>
      </w:r>
      <w:r w:rsidR="00146E36" w:rsidRPr="00D67341">
        <w:rPr>
          <w:rFonts w:ascii="TT Hoves Regular" w:eastAsia="TT Hoves Regular" w:hAnsi="TT Hoves Regular" w:cs="TT Hoves Regular"/>
        </w:rPr>
        <w:t> </w:t>
      </w:r>
      <w:r w:rsidRPr="00D67341">
        <w:rPr>
          <w:rFonts w:ascii="TT Hoves Regular" w:eastAsia="TT Hoves Regular" w:hAnsi="TT Hoves Regular" w:cs="TT Hoves Regular"/>
        </w:rPr>
        <w:t>tygodniu, z</w:t>
      </w:r>
      <w:r w:rsidR="00FC0300">
        <w:rPr>
          <w:rFonts w:ascii="TT Hoves Regular" w:eastAsia="TT Hoves Regular" w:hAnsi="TT Hoves Regular" w:cs="TT Hoves Regular"/>
        </w:rPr>
        <w:t> </w:t>
      </w:r>
      <w:r w:rsidRPr="00D67341">
        <w:rPr>
          <w:rFonts w:ascii="TT Hoves Regular" w:eastAsia="TT Hoves Regular" w:hAnsi="TT Hoves Regular" w:cs="TT Hoves Regular"/>
        </w:rPr>
        <w:t xml:space="preserve">dowolnego miejsca, a nawet przez cokolwiek podłączonego do Internetu. </w:t>
      </w:r>
      <w:r w:rsidR="00E006F1" w:rsidRPr="00D67341">
        <w:rPr>
          <w:rFonts w:ascii="TT Hoves Regular" w:eastAsia="TT Hoves Regular" w:hAnsi="TT Hoves Regular" w:cs="TT Hoves Regular"/>
        </w:rPr>
        <w:t xml:space="preserve">Na dodatek bez konieczności wchodzenia na strony banków. </w:t>
      </w:r>
      <w:r w:rsidRPr="00D67341">
        <w:rPr>
          <w:rFonts w:ascii="TT Hoves Regular" w:eastAsia="TT Hoves Regular" w:hAnsi="TT Hoves Regular" w:cs="TT Hoves Regular"/>
        </w:rPr>
        <w:t xml:space="preserve">Nasze </w:t>
      </w:r>
      <w:r w:rsidR="00D91F8D" w:rsidRPr="00D67341">
        <w:rPr>
          <w:rFonts w:ascii="TT Hoves Regular" w:eastAsia="TT Hoves Regular" w:hAnsi="TT Hoves Regular" w:cs="TT Hoves Regular"/>
        </w:rPr>
        <w:t>pieniądze</w:t>
      </w:r>
      <w:r w:rsidRPr="00D67341">
        <w:rPr>
          <w:rFonts w:ascii="TT Hoves Regular" w:eastAsia="TT Hoves Regular" w:hAnsi="TT Hoves Regular" w:cs="TT Hoves Regular"/>
        </w:rPr>
        <w:t xml:space="preserve"> mają </w:t>
      </w:r>
      <w:r w:rsidR="006D1BF6" w:rsidRPr="00D67341">
        <w:rPr>
          <w:rFonts w:ascii="TT Hoves Regular" w:eastAsia="TT Hoves Regular" w:hAnsi="TT Hoves Regular" w:cs="TT Hoves Regular"/>
        </w:rPr>
        <w:t>pozostać</w:t>
      </w:r>
      <w:r w:rsidRPr="00D67341">
        <w:rPr>
          <w:rFonts w:ascii="TT Hoves Regular" w:eastAsia="TT Hoves Regular" w:hAnsi="TT Hoves Regular" w:cs="TT Hoves Regular"/>
        </w:rPr>
        <w:t xml:space="preserve"> przy tym bezpieczne i</w:t>
      </w:r>
      <w:r w:rsidR="00146E36" w:rsidRPr="00D67341">
        <w:rPr>
          <w:rFonts w:ascii="TT Hoves Regular" w:eastAsia="TT Hoves Regular" w:hAnsi="TT Hoves Regular" w:cs="TT Hoves Regular"/>
        </w:rPr>
        <w:t> </w:t>
      </w:r>
      <w:r w:rsidRPr="00D67341">
        <w:rPr>
          <w:rFonts w:ascii="TT Hoves Regular" w:eastAsia="TT Hoves Regular" w:hAnsi="TT Hoves Regular" w:cs="TT Hoves Regular"/>
        </w:rPr>
        <w:t xml:space="preserve">pod pełną kontrolą, mimo że świat i otoczenie prawne </w:t>
      </w:r>
      <w:r w:rsidR="00146E36" w:rsidRPr="00D67341">
        <w:rPr>
          <w:rFonts w:ascii="TT Hoves Regular" w:eastAsia="TT Hoves Regular" w:hAnsi="TT Hoves Regular" w:cs="TT Hoves Regular"/>
        </w:rPr>
        <w:t xml:space="preserve">banków </w:t>
      </w:r>
      <w:r w:rsidRPr="00D67341">
        <w:rPr>
          <w:rFonts w:ascii="TT Hoves Regular" w:eastAsia="TT Hoves Regular" w:hAnsi="TT Hoves Regular" w:cs="TT Hoves Regular"/>
        </w:rPr>
        <w:t xml:space="preserve">będą coraz bardziej skomplikowane. </w:t>
      </w:r>
    </w:p>
    <w:p w14:paraId="00000006" w14:textId="78675CDE" w:rsidR="00C870C6" w:rsidRPr="00D67341" w:rsidRDefault="00000000" w:rsidP="00D67341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Regular" w:eastAsia="TT Hoves Regular" w:hAnsi="TT Hoves Regular" w:cs="TT Hoves Regular"/>
        </w:rPr>
      </w:pPr>
      <w:r w:rsidRPr="00D67341">
        <w:rPr>
          <w:rFonts w:ascii="TT Hoves Regular" w:eastAsia="TT Hoves Regular" w:hAnsi="TT Hoves Regular" w:cs="TT Hoves Regular"/>
        </w:rPr>
        <w:t xml:space="preserve">Tradycyjne banki, w których tylko </w:t>
      </w:r>
      <w:r w:rsidR="005307AC" w:rsidRPr="00D67341">
        <w:rPr>
          <w:rFonts w:ascii="TT Hoves Regular" w:eastAsia="TT Hoves Regular" w:hAnsi="TT Hoves Regular" w:cs="TT Hoves Regular"/>
        </w:rPr>
        <w:t>prowadzi się depozyty, dokonuje płatności, zaciąga kredyty lub kupuje ubezpieczenia</w:t>
      </w:r>
      <w:r w:rsidRPr="00D67341">
        <w:rPr>
          <w:rFonts w:ascii="TT Hoves Regular" w:eastAsia="TT Hoves Regular" w:hAnsi="TT Hoves Regular" w:cs="TT Hoves Regular"/>
        </w:rPr>
        <w:t xml:space="preserve"> znikają na naszych oczach.</w:t>
      </w:r>
      <w:r w:rsidR="004B4075" w:rsidRPr="00D67341">
        <w:rPr>
          <w:rFonts w:ascii="TT Hoves Regular" w:eastAsia="TT Hoves Regular" w:hAnsi="TT Hoves Regular" w:cs="TT Hoves Regular"/>
        </w:rPr>
        <w:t xml:space="preserve"> </w:t>
      </w:r>
      <w:r w:rsidR="004B4075" w:rsidRPr="00D67341">
        <w:rPr>
          <w:rFonts w:ascii="TT Hoves Regular" w:eastAsia="TT Hoves Regular" w:hAnsi="TT Hoves Regular" w:cs="TT Hoves Regular"/>
          <w:i/>
          <w:iCs/>
        </w:rPr>
        <w:t xml:space="preserve">– Bankowość cyfrowa jest </w:t>
      </w:r>
      <w:r w:rsidR="006D1BF6" w:rsidRPr="00D67341">
        <w:rPr>
          <w:rFonts w:ascii="TT Hoves Regular" w:eastAsia="TT Hoves Regular" w:hAnsi="TT Hoves Regular" w:cs="TT Hoves Regular"/>
          <w:i/>
          <w:iCs/>
        </w:rPr>
        <w:t xml:space="preserve">dziś </w:t>
      </w:r>
      <w:r w:rsidR="004B4075" w:rsidRPr="00D67341">
        <w:rPr>
          <w:rFonts w:ascii="TT Hoves Regular" w:eastAsia="TT Hoves Regular" w:hAnsi="TT Hoves Regular" w:cs="TT Hoves Regular"/>
          <w:i/>
          <w:iCs/>
        </w:rPr>
        <w:t xml:space="preserve">dla banków kluczowym sposobem na wyróżnienie się oraz utrzymanie i przyciągnięcie nowych klientów, dlatego </w:t>
      </w:r>
      <w:r w:rsidR="005307AC" w:rsidRPr="00D67341">
        <w:rPr>
          <w:rFonts w:ascii="TT Hoves Regular" w:eastAsia="TT Hoves Regular" w:hAnsi="TT Hoves Regular" w:cs="TT Hoves Regular"/>
          <w:i/>
          <w:iCs/>
        </w:rPr>
        <w:t xml:space="preserve">zaawansowanych technologii jest </w:t>
      </w:r>
      <w:r w:rsidR="007D0BA4" w:rsidRPr="00D67341">
        <w:rPr>
          <w:rFonts w:ascii="TT Hoves Regular" w:eastAsia="TT Hoves Regular" w:hAnsi="TT Hoves Regular" w:cs="TT Hoves Regular"/>
          <w:i/>
          <w:iCs/>
        </w:rPr>
        <w:t xml:space="preserve">i będzie </w:t>
      </w:r>
      <w:r w:rsidR="005307AC" w:rsidRPr="00D67341">
        <w:rPr>
          <w:rFonts w:ascii="TT Hoves Regular" w:eastAsia="TT Hoves Regular" w:hAnsi="TT Hoves Regular" w:cs="TT Hoves Regular"/>
          <w:i/>
          <w:iCs/>
        </w:rPr>
        <w:t>w nich coraz więcej</w:t>
      </w:r>
      <w:r w:rsidR="004B4075" w:rsidRPr="00D67341">
        <w:rPr>
          <w:rFonts w:ascii="TT Hoves Regular" w:eastAsia="TT Hoves Regular" w:hAnsi="TT Hoves Regular" w:cs="TT Hoves Regular"/>
          <w:i/>
          <w:iCs/>
        </w:rPr>
        <w:t xml:space="preserve"> –</w:t>
      </w:r>
      <w:r w:rsidR="004B4075" w:rsidRPr="00D67341">
        <w:rPr>
          <w:rFonts w:ascii="TT Hoves Regular" w:eastAsia="TT Hoves Regular" w:hAnsi="TT Hoves Regular" w:cs="TT Hoves Regular"/>
        </w:rPr>
        <w:t xml:space="preserve"> </w:t>
      </w:r>
      <w:r w:rsidR="00E006F1" w:rsidRPr="00D67341">
        <w:rPr>
          <w:rFonts w:ascii="TT Hoves Regular" w:eastAsia="TT Hoves Regular" w:hAnsi="TT Hoves Regular" w:cs="TT Hoves Regular"/>
        </w:rPr>
        <w:t>dodaje</w:t>
      </w:r>
      <w:r w:rsidR="004B4075" w:rsidRPr="00D67341">
        <w:rPr>
          <w:rFonts w:ascii="TT Hoves Regular" w:eastAsia="TT Hoves Regular" w:hAnsi="TT Hoves Regular" w:cs="TT Hoves Regular"/>
        </w:rPr>
        <w:t xml:space="preserve"> Jacek Chmiel. </w:t>
      </w:r>
    </w:p>
    <w:p w14:paraId="00000007" w14:textId="38C77580" w:rsidR="00C870C6" w:rsidRDefault="00000000" w:rsidP="00FC0300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2"/>
        <w:jc w:val="both"/>
        <w:rPr>
          <w:rFonts w:ascii="TT Hoves Regular" w:eastAsia="TT Hoves Regular" w:hAnsi="TT Hoves Regular" w:cs="TT Hoves Regular"/>
        </w:rPr>
      </w:pPr>
      <w:r w:rsidRPr="00D67341">
        <w:rPr>
          <w:rFonts w:ascii="TT Hoves Regular" w:eastAsia="TT Hoves Regular" w:hAnsi="TT Hoves Regular" w:cs="TT Hoves Regular"/>
        </w:rPr>
        <w:t xml:space="preserve">Zauważalne już od jakiegoś czasu trendy otwartej bankowości i finansów wbudowanych, w ramach których banki ułatwiają </w:t>
      </w:r>
      <w:r w:rsidR="0085084A" w:rsidRPr="00D67341">
        <w:rPr>
          <w:rFonts w:ascii="TT Hoves Regular" w:eastAsia="TT Hoves Regular" w:hAnsi="TT Hoves Regular" w:cs="TT Hoves Regular"/>
        </w:rPr>
        <w:t>zewnętrznym dostawcom</w:t>
      </w:r>
      <w:r w:rsidRPr="00D67341">
        <w:rPr>
          <w:rFonts w:ascii="TT Hoves Regular" w:eastAsia="TT Hoves Regular" w:hAnsi="TT Hoves Regular" w:cs="TT Hoves Regular"/>
        </w:rPr>
        <w:t xml:space="preserve"> dostęp do danych </w:t>
      </w:r>
      <w:r w:rsidR="00E006F1" w:rsidRPr="00D67341">
        <w:rPr>
          <w:rFonts w:ascii="TT Hoves Regular" w:eastAsia="TT Hoves Regular" w:hAnsi="TT Hoves Regular" w:cs="TT Hoves Regular"/>
        </w:rPr>
        <w:t xml:space="preserve">swoich </w:t>
      </w:r>
      <w:r w:rsidRPr="00D67341">
        <w:rPr>
          <w:rFonts w:ascii="TT Hoves Regular" w:eastAsia="TT Hoves Regular" w:hAnsi="TT Hoves Regular" w:cs="TT Hoves Regular"/>
        </w:rPr>
        <w:t xml:space="preserve">klientów, rozwiną się jeszcze bardziej. </w:t>
      </w:r>
      <w:r w:rsidR="007D0BA4" w:rsidRPr="00D67341">
        <w:rPr>
          <w:rFonts w:ascii="TT Hoves Regular" w:eastAsia="TT Hoves Regular" w:hAnsi="TT Hoves Regular" w:cs="TT Hoves Regular"/>
        </w:rPr>
        <w:t>Według prognoz z</w:t>
      </w:r>
      <w:r w:rsidRPr="00D67341">
        <w:rPr>
          <w:rFonts w:ascii="TT Hoves Regular" w:eastAsia="TT Hoves Regular" w:hAnsi="TT Hoves Regular" w:cs="TT Hoves Regular"/>
        </w:rPr>
        <w:t xml:space="preserve">a 7 lat globalny rynek otwartej bankowości ma być 5 razy większy niż obecnie. </w:t>
      </w:r>
    </w:p>
    <w:p w14:paraId="00000008" w14:textId="10BA9A2E" w:rsidR="00C870C6" w:rsidRPr="00D67341" w:rsidRDefault="00000000" w:rsidP="00FC0300">
      <w:pPr>
        <w:ind w:left="-567" w:right="-567"/>
        <w:jc w:val="both"/>
        <w:rPr>
          <w:rFonts w:ascii="TT Hoves" w:hAnsi="TT Hoves"/>
        </w:rPr>
      </w:pPr>
      <w:r w:rsidRPr="00D67341">
        <w:rPr>
          <w:rFonts w:ascii="TT Hoves" w:hAnsi="TT Hoves"/>
        </w:rPr>
        <w:lastRenderedPageBreak/>
        <w:t xml:space="preserve">Chyba najbardziej znaną </w:t>
      </w:r>
      <w:r w:rsidR="00E006F1" w:rsidRPr="00D67341">
        <w:rPr>
          <w:rFonts w:ascii="TT Hoves" w:hAnsi="TT Hoves"/>
        </w:rPr>
        <w:t xml:space="preserve">teraz </w:t>
      </w:r>
      <w:r w:rsidRPr="00D67341">
        <w:rPr>
          <w:rFonts w:ascii="TT Hoves" w:hAnsi="TT Hoves"/>
        </w:rPr>
        <w:t xml:space="preserve">w Polsce usługą oferowaną w ramach otwartej bankowości jest polski system płatności mobilnych Blik, który zamienia smartfony w cyfrowe portfele. Dzięki temu klienci </w:t>
      </w:r>
      <w:r w:rsidR="005307AC" w:rsidRPr="00D67341">
        <w:rPr>
          <w:rFonts w:ascii="TT Hoves" w:hAnsi="TT Hoves"/>
        </w:rPr>
        <w:t xml:space="preserve">banków </w:t>
      </w:r>
      <w:r w:rsidRPr="00D67341">
        <w:rPr>
          <w:rFonts w:ascii="TT Hoves" w:hAnsi="TT Hoves"/>
        </w:rPr>
        <w:t>mogą szybciej i wygodniej dokonywać płatności, przelewać i wypłacać pieniądze oraz sprawdzać stan swoich kont. Podobnych</w:t>
      </w:r>
      <w:r w:rsidR="005307AC" w:rsidRPr="00D67341">
        <w:rPr>
          <w:rFonts w:ascii="TT Hoves" w:hAnsi="TT Hoves"/>
        </w:rPr>
        <w:t>, zewnętrznych</w:t>
      </w:r>
      <w:r w:rsidRPr="00D67341">
        <w:rPr>
          <w:rFonts w:ascii="TT Hoves" w:hAnsi="TT Hoves"/>
        </w:rPr>
        <w:t xml:space="preserve"> rozwiązań będzie znacznie więcej. </w:t>
      </w:r>
    </w:p>
    <w:p w14:paraId="00000009" w14:textId="77777777" w:rsidR="00C870C6" w:rsidRPr="00D67341" w:rsidRDefault="00000000" w:rsidP="00FC0300">
      <w:pPr>
        <w:ind w:left="-567" w:right="-567"/>
        <w:jc w:val="both"/>
        <w:rPr>
          <w:rFonts w:ascii="TT Hoves" w:hAnsi="TT Hoves"/>
          <w:b/>
        </w:rPr>
      </w:pPr>
      <w:r w:rsidRPr="00D67341">
        <w:rPr>
          <w:rFonts w:ascii="TT Hoves" w:hAnsi="TT Hoves"/>
          <w:b/>
        </w:rPr>
        <w:t>Bankowość jeszcze bardziej osobista</w:t>
      </w:r>
    </w:p>
    <w:p w14:paraId="01EA4261" w14:textId="157A18E7" w:rsidR="004441E3" w:rsidRPr="00D67341" w:rsidRDefault="004441E3" w:rsidP="00FC0300">
      <w:pPr>
        <w:ind w:left="-567" w:right="-567"/>
        <w:jc w:val="both"/>
        <w:rPr>
          <w:rFonts w:ascii="TT Hoves" w:hAnsi="TT Hoves"/>
        </w:rPr>
      </w:pPr>
      <w:r w:rsidRPr="00D67341">
        <w:rPr>
          <w:rFonts w:ascii="TT Hoves" w:hAnsi="TT Hoves"/>
        </w:rPr>
        <w:t>Innym przykładem otwartej bankowości jest możliwości zdalnego dokonywania przelewów w</w:t>
      </w:r>
      <w:r w:rsidR="00146E36" w:rsidRPr="00D67341">
        <w:rPr>
          <w:rFonts w:ascii="TT Hoves" w:hAnsi="TT Hoves"/>
        </w:rPr>
        <w:t> </w:t>
      </w:r>
      <w:r w:rsidRPr="00D67341">
        <w:rPr>
          <w:rFonts w:ascii="TT Hoves" w:hAnsi="TT Hoves"/>
        </w:rPr>
        <w:t>godzinach wieczornych lub w dni wolne od pracy, kiedy nie pracują systemy rozliczeń transakcji międzybankowych, takie jak Elixir. Jedną z coraz częściej wykorzystywanych form takich płatności są przelewy natychmiastowe, których realizacja trwa dosłownie kilka sekund. Można je robić 24 godziny na dobę, 7 dni w tygodniu. Kilka banków w Polsce już oferuje taką usługę bezpłatnie.</w:t>
      </w:r>
    </w:p>
    <w:p w14:paraId="6FC5C6E9" w14:textId="1226C7FC" w:rsidR="004441E3" w:rsidRPr="00D67341" w:rsidRDefault="004441E3" w:rsidP="00FC0300">
      <w:pPr>
        <w:ind w:left="-567" w:right="-567"/>
        <w:jc w:val="both"/>
        <w:rPr>
          <w:rFonts w:ascii="TT Hoves" w:hAnsi="TT Hoves"/>
        </w:rPr>
      </w:pPr>
      <w:r w:rsidRPr="00D67341">
        <w:rPr>
          <w:rFonts w:ascii="TT Hoves" w:hAnsi="TT Hoves"/>
        </w:rPr>
        <w:t>Świadczenie usług bankowych przez firmy, które nie są bankami, jest możliwe dzięki otwartym interfejsom API. To one umożliwiają transferowanie na zewnątrz danych klientów banków. Wszystko oczywiście dzieje się w sposób bezpieczny i za ich zgodą. Klienci zyskują</w:t>
      </w:r>
      <w:r w:rsidR="00C33797" w:rsidRPr="00D67341">
        <w:rPr>
          <w:rFonts w:ascii="TT Hoves" w:hAnsi="TT Hoves"/>
        </w:rPr>
        <w:t xml:space="preserve"> </w:t>
      </w:r>
      <w:r w:rsidRPr="00D67341">
        <w:rPr>
          <w:rFonts w:ascii="TT Hoves" w:hAnsi="TT Hoves"/>
        </w:rPr>
        <w:t xml:space="preserve">dostęp do usług finansowych bez konieczności odwiedzania banku lub korzystania z oddzielnej aplikacji. </w:t>
      </w:r>
    </w:p>
    <w:p w14:paraId="3931D4DE" w14:textId="77777777" w:rsidR="004441E3" w:rsidRPr="00D67341" w:rsidRDefault="004441E3" w:rsidP="00FC0300">
      <w:pPr>
        <w:ind w:left="-567" w:right="-567"/>
        <w:jc w:val="both"/>
        <w:rPr>
          <w:rFonts w:ascii="TT Hoves" w:hAnsi="TT Hoves"/>
        </w:rPr>
      </w:pPr>
      <w:r w:rsidRPr="00D67341">
        <w:rPr>
          <w:rFonts w:ascii="TT Hoves" w:hAnsi="TT Hoves"/>
        </w:rPr>
        <w:t xml:space="preserve">Uzyskiwane w ten sposób pożyczki, ubezpieczenia lub produkty inwestycyjne są bardziej spersonalizowane i dostosowane do bieżących potrzeb. Bez wypełniania formularzy, składania wniosków i czekania na weryfikację zdolności kredytowej. </w:t>
      </w:r>
    </w:p>
    <w:p w14:paraId="704B81FF" w14:textId="354C295C" w:rsidR="004441E3" w:rsidRPr="00D67341" w:rsidRDefault="004441E3" w:rsidP="00FC0300">
      <w:pPr>
        <w:ind w:left="-567" w:right="-567"/>
        <w:jc w:val="both"/>
        <w:rPr>
          <w:rFonts w:ascii="TT Hoves" w:hAnsi="TT Hoves"/>
        </w:rPr>
      </w:pPr>
      <w:r w:rsidRPr="00D67341">
        <w:rPr>
          <w:rFonts w:ascii="TT Hoves" w:hAnsi="TT Hoves"/>
        </w:rPr>
        <w:t>Zamiast tradycyjnych zakupów ratalnych niektórzy już korzystają z rozwiązania Buy Now Pay Later (BNPL). Jego najnowsza wersja BNPL 2.0 przypomina wirtualne lub fizyczne karty kredytowe z tą różnicą, że BNPL 2.0 zazwyczaj nie pobiera opłat rocznych ani opłat karnych, a</w:t>
      </w:r>
      <w:r w:rsidR="00FC0300">
        <w:rPr>
          <w:rFonts w:ascii="TT Hoves" w:hAnsi="TT Hoves"/>
        </w:rPr>
        <w:t> </w:t>
      </w:r>
      <w:r w:rsidRPr="00D67341">
        <w:rPr>
          <w:rFonts w:ascii="TT Hoves" w:hAnsi="TT Hoves"/>
        </w:rPr>
        <w:t>koszty i opłaty związane z każdym zakupem są z góry jasno określone. Klient sam planuje okresy spłaty. Takie płatności są nieoprocentowane lub niskooprocentowane. Dotychczas BNPL był najczęściej wykorzystywany w</w:t>
      </w:r>
      <w:r w:rsidR="007D0BA4" w:rsidRPr="00D67341">
        <w:rPr>
          <w:rFonts w:ascii="TT Hoves" w:hAnsi="TT Hoves"/>
        </w:rPr>
        <w:t> </w:t>
      </w:r>
      <w:r w:rsidRPr="00D67341">
        <w:rPr>
          <w:rFonts w:ascii="TT Hoves" w:hAnsi="TT Hoves"/>
        </w:rPr>
        <w:t>przypadku przedmiotów o</w:t>
      </w:r>
      <w:r w:rsidR="00FC0300">
        <w:rPr>
          <w:rFonts w:ascii="TT Hoves" w:hAnsi="TT Hoves"/>
        </w:rPr>
        <w:t> </w:t>
      </w:r>
      <w:r w:rsidRPr="00D67341">
        <w:rPr>
          <w:rFonts w:ascii="TT Hoves" w:hAnsi="TT Hoves"/>
        </w:rPr>
        <w:t xml:space="preserve">wysokiej wartości. Obecnie rozwiązanie to rozprzestrzenia się na inne kategorie towarów i usług. </w:t>
      </w:r>
    </w:p>
    <w:p w14:paraId="4BFB5646" w14:textId="1285BE53" w:rsidR="00855DFF" w:rsidRPr="00D67341" w:rsidRDefault="00855DFF" w:rsidP="00FC0300">
      <w:pPr>
        <w:ind w:left="-567" w:right="-567"/>
        <w:jc w:val="both"/>
        <w:rPr>
          <w:rFonts w:ascii="TT Hoves" w:hAnsi="TT Hoves"/>
        </w:rPr>
      </w:pPr>
      <w:r w:rsidRPr="00D67341">
        <w:rPr>
          <w:rFonts w:ascii="TT Hoves" w:hAnsi="TT Hoves"/>
        </w:rPr>
        <w:t xml:space="preserve">Innowacyjne rozwiązania w bankach powstają </w:t>
      </w:r>
      <w:r w:rsidR="00DF1F97" w:rsidRPr="00D67341">
        <w:rPr>
          <w:rFonts w:ascii="TT Hoves" w:hAnsi="TT Hoves"/>
        </w:rPr>
        <w:t xml:space="preserve">dziś </w:t>
      </w:r>
      <w:r w:rsidRPr="00D67341">
        <w:rPr>
          <w:rFonts w:ascii="TT Hoves" w:hAnsi="TT Hoves"/>
        </w:rPr>
        <w:t>nie tylko dzięki API, chmurze obliczeniowej i mikroserwis</w:t>
      </w:r>
      <w:r w:rsidR="00146E36" w:rsidRPr="00D67341">
        <w:rPr>
          <w:rFonts w:ascii="TT Hoves" w:hAnsi="TT Hoves"/>
        </w:rPr>
        <w:t>om</w:t>
      </w:r>
      <w:r w:rsidRPr="00D67341">
        <w:rPr>
          <w:rFonts w:ascii="TT Hoves" w:hAnsi="TT Hoves"/>
        </w:rPr>
        <w:t>. Podobnie jak cały technologiczny świat, banki mocno wierzą w sztuczną inteligencję i</w:t>
      </w:r>
      <w:r w:rsidR="00FC0300">
        <w:rPr>
          <w:rFonts w:ascii="TT Hoves" w:hAnsi="TT Hoves"/>
        </w:rPr>
        <w:t> </w:t>
      </w:r>
      <w:r w:rsidRPr="00D67341">
        <w:rPr>
          <w:rFonts w:ascii="TT Hoves" w:hAnsi="TT Hoves"/>
        </w:rPr>
        <w:t xml:space="preserve">rozwiązania zbliżone do słynnego już ChatGPT. Aby zachować poufność danych inwestują </w:t>
      </w:r>
      <w:r w:rsidR="00DF1F97" w:rsidRPr="00D67341">
        <w:rPr>
          <w:rFonts w:ascii="TT Hoves" w:hAnsi="TT Hoves"/>
        </w:rPr>
        <w:t xml:space="preserve">jednak </w:t>
      </w:r>
      <w:r w:rsidRPr="00D67341">
        <w:rPr>
          <w:rFonts w:ascii="TT Hoves" w:hAnsi="TT Hoves"/>
        </w:rPr>
        <w:t>we własne duże modele językowe (Large Language Models</w:t>
      </w:r>
      <w:r w:rsidR="00DF1F97" w:rsidRPr="00D67341">
        <w:rPr>
          <w:rFonts w:ascii="TT Hoves" w:hAnsi="TT Hoves"/>
        </w:rPr>
        <w:t>, LLM</w:t>
      </w:r>
      <w:r w:rsidRPr="00D67341">
        <w:rPr>
          <w:rFonts w:ascii="TT Hoves" w:hAnsi="TT Hoves"/>
        </w:rPr>
        <w:t>), doskonalą chat boty i analitykę.</w:t>
      </w:r>
    </w:p>
    <w:p w14:paraId="0000000A" w14:textId="631F28FE" w:rsidR="00C870C6" w:rsidRPr="00D67341" w:rsidRDefault="00000000" w:rsidP="00FC0300">
      <w:pPr>
        <w:ind w:left="-567" w:right="-567"/>
        <w:jc w:val="both"/>
        <w:rPr>
          <w:rFonts w:ascii="TT Hoves" w:hAnsi="TT Hoves"/>
        </w:rPr>
      </w:pPr>
      <w:r w:rsidRPr="00D67341">
        <w:rPr>
          <w:rFonts w:ascii="TT Hoves" w:hAnsi="TT Hoves"/>
        </w:rPr>
        <w:t>Nową i zyskującą na popularności usługą rozwijaną w ramach otwartej bankowości jest zautomatyzowane doradztwo inwestycyjne (Robo-Advisory). Wykorzystuje się w niej algorytmy i</w:t>
      </w:r>
      <w:r w:rsidR="00146E36" w:rsidRPr="00D67341">
        <w:rPr>
          <w:rFonts w:ascii="TT Hoves" w:hAnsi="TT Hoves"/>
        </w:rPr>
        <w:t> </w:t>
      </w:r>
      <w:r w:rsidRPr="00D67341">
        <w:rPr>
          <w:rFonts w:ascii="TT Hoves" w:hAnsi="TT Hoves"/>
        </w:rPr>
        <w:t xml:space="preserve">uczenie maszynowe do świadczenia klientom spersonalizowanych porad inwestycyjnych i usług zarządzania portfelem. Robo-doradcy potrafią analizować sytuację finansową i cele inwestycyjne klienta oraz tworzyć portfele inwestycyjne dostosowane do indywidualnych potrzeb i tolerancji ryzyka. Są dużo tańsi i bardziej dostępni niż tradycyjni doradcy inwestycyjni. </w:t>
      </w:r>
    </w:p>
    <w:p w14:paraId="00000011" w14:textId="77777777" w:rsidR="00C870C6" w:rsidRPr="00D67341" w:rsidRDefault="00000000" w:rsidP="00FC0300">
      <w:pPr>
        <w:ind w:left="-567" w:right="-567"/>
        <w:jc w:val="both"/>
        <w:rPr>
          <w:rFonts w:ascii="TT Hoves" w:hAnsi="TT Hoves"/>
          <w:b/>
        </w:rPr>
      </w:pPr>
      <w:r w:rsidRPr="00D67341">
        <w:rPr>
          <w:rFonts w:ascii="TT Hoves" w:hAnsi="TT Hoves"/>
          <w:b/>
        </w:rPr>
        <w:t>Podręczne bankowanie</w:t>
      </w:r>
    </w:p>
    <w:p w14:paraId="00000012" w14:textId="13108E2E" w:rsidR="00C870C6" w:rsidRPr="00D67341" w:rsidRDefault="00146E36" w:rsidP="00FC0300">
      <w:pPr>
        <w:ind w:left="-567" w:right="-567"/>
        <w:jc w:val="both"/>
        <w:rPr>
          <w:rFonts w:ascii="TT Hoves" w:hAnsi="TT Hoves"/>
        </w:rPr>
      </w:pPr>
      <w:r w:rsidRPr="00D67341">
        <w:rPr>
          <w:rFonts w:ascii="TT Hoves" w:hAnsi="TT Hoves"/>
        </w:rPr>
        <w:t>Coraz intensywniej konsumenci korzystają z superaplikacji finansowych, które różne funkcjonalności łączą w jeden ekosystem. Ich celem jest zapewnienie lepszego doświadczenia klienta poprzez hiperpersonalizację. W jednej superapce można pogadać ze znajomymi, zrobić zakupy, umówić się na spotkanie, zamówić pizzę, wysłać pieniądze lub wziąć kredyt. W</w:t>
      </w:r>
      <w:r w:rsidR="00FC0300">
        <w:rPr>
          <w:rFonts w:ascii="TT Hoves" w:hAnsi="TT Hoves"/>
        </w:rPr>
        <w:t> </w:t>
      </w:r>
      <w:r w:rsidRPr="00D67341">
        <w:rPr>
          <w:rFonts w:ascii="TT Hoves" w:hAnsi="TT Hoves"/>
        </w:rPr>
        <w:t>chińskich miastach popularność superaplikacji płatniczych przewyższa już popularność kredytów, debetów i gotówki razem wziętych. Z superaplikacji korzysta tam 92% mieszkańców! WeChat Pay i Alipay są jednymi z najpopularniejszych. Każda z nich ma ponad miliard użytkowników.</w:t>
      </w:r>
    </w:p>
    <w:p w14:paraId="00000013" w14:textId="3A4205D5" w:rsidR="00C870C6" w:rsidRPr="00D67341" w:rsidRDefault="00000000" w:rsidP="00FC0300">
      <w:pPr>
        <w:ind w:left="-567" w:right="-567"/>
        <w:jc w:val="both"/>
        <w:rPr>
          <w:rFonts w:ascii="TT Hoves" w:hAnsi="TT Hoves"/>
        </w:rPr>
      </w:pPr>
      <w:r w:rsidRPr="00D67341">
        <w:rPr>
          <w:rFonts w:ascii="TT Hoves" w:hAnsi="TT Hoves"/>
        </w:rPr>
        <w:t>Na tym tle cyfrowe aplikacje bankowe najpopularniejsze w Europie dopiero raczkują: Revolut ma ponad 15</w:t>
      </w:r>
      <w:r w:rsidR="00FC0300">
        <w:rPr>
          <w:rFonts w:ascii="TT Hoves" w:hAnsi="TT Hoves"/>
        </w:rPr>
        <w:t> </w:t>
      </w:r>
      <w:r w:rsidRPr="00D67341">
        <w:rPr>
          <w:rFonts w:ascii="TT Hoves" w:hAnsi="TT Hoves"/>
        </w:rPr>
        <w:t xml:space="preserve">mln użytkowników, a N26 – ponad 7 milionów. </w:t>
      </w:r>
      <w:r w:rsidR="00C33797" w:rsidRPr="00D67341">
        <w:rPr>
          <w:rFonts w:ascii="TT Hoves" w:hAnsi="TT Hoves"/>
          <w:i/>
          <w:iCs/>
        </w:rPr>
        <w:t xml:space="preserve">– To tylko kwestia czasu, kiedy będziemy zarządzać naszymi finansami, inwestycjami i ubezpieczeniami automatycznie bez konieczności jakiegokolwiek </w:t>
      </w:r>
      <w:r w:rsidR="00C33797" w:rsidRPr="00D67341">
        <w:rPr>
          <w:rFonts w:ascii="TT Hoves" w:hAnsi="TT Hoves"/>
          <w:i/>
          <w:iCs/>
        </w:rPr>
        <w:lastRenderedPageBreak/>
        <w:t>kontaktu z oddziałem lub pracownikami banku –</w:t>
      </w:r>
      <w:r w:rsidR="00C33797" w:rsidRPr="00D67341">
        <w:rPr>
          <w:rFonts w:ascii="TT Hoves" w:hAnsi="TT Hoves"/>
        </w:rPr>
        <w:t xml:space="preserve"> uważa Jacek Chmiel</w:t>
      </w:r>
      <w:r w:rsidR="007D0BA4" w:rsidRPr="00D67341">
        <w:rPr>
          <w:rFonts w:ascii="TT Hoves" w:hAnsi="TT Hoves"/>
        </w:rPr>
        <w:t xml:space="preserve">. Jego zdaniem, </w:t>
      </w:r>
      <w:r w:rsidR="00C33797" w:rsidRPr="00D67341">
        <w:rPr>
          <w:rFonts w:ascii="TT Hoves" w:hAnsi="TT Hoves"/>
        </w:rPr>
        <w:t xml:space="preserve">po </w:t>
      </w:r>
      <w:r w:rsidR="007D0BA4" w:rsidRPr="00D67341">
        <w:rPr>
          <w:rFonts w:ascii="TT Hoves" w:hAnsi="TT Hoves"/>
        </w:rPr>
        <w:t>fazie</w:t>
      </w:r>
      <w:r w:rsidR="00C33797" w:rsidRPr="00D67341">
        <w:rPr>
          <w:rFonts w:ascii="TT Hoves" w:hAnsi="TT Hoves"/>
        </w:rPr>
        <w:t xml:space="preserve"> mobilnej </w:t>
      </w:r>
      <w:r w:rsidR="000C57F5" w:rsidRPr="00D67341">
        <w:rPr>
          <w:rFonts w:ascii="TT Hoves" w:hAnsi="TT Hoves"/>
        </w:rPr>
        <w:t xml:space="preserve">wprowadza nas to w </w:t>
      </w:r>
      <w:r w:rsidR="007D0BA4" w:rsidRPr="00D67341">
        <w:rPr>
          <w:rFonts w:ascii="TT Hoves" w:hAnsi="TT Hoves"/>
        </w:rPr>
        <w:t xml:space="preserve">piąty </w:t>
      </w:r>
      <w:r w:rsidR="00C33797" w:rsidRPr="00D67341">
        <w:rPr>
          <w:rFonts w:ascii="TT Hoves" w:hAnsi="TT Hoves"/>
        </w:rPr>
        <w:t xml:space="preserve">etap </w:t>
      </w:r>
      <w:r w:rsidR="007D0BA4" w:rsidRPr="00D67341">
        <w:rPr>
          <w:rFonts w:ascii="TT Hoves" w:hAnsi="TT Hoves"/>
        </w:rPr>
        <w:t xml:space="preserve">ewolucji bankowości. </w:t>
      </w:r>
      <w:r w:rsidR="00C33797" w:rsidRPr="00D67341">
        <w:rPr>
          <w:rFonts w:ascii="TT Hoves" w:hAnsi="TT Hoves"/>
        </w:rPr>
        <w:t xml:space="preserve"> </w:t>
      </w:r>
    </w:p>
    <w:p w14:paraId="00000014" w14:textId="408BD44A" w:rsidR="00C870C6" w:rsidRPr="00D67341" w:rsidRDefault="00000000" w:rsidP="00FC0300">
      <w:pPr>
        <w:ind w:left="-567" w:right="-567"/>
        <w:jc w:val="both"/>
        <w:rPr>
          <w:rFonts w:ascii="TT Hoves" w:hAnsi="TT Hoves"/>
        </w:rPr>
      </w:pPr>
      <w:r w:rsidRPr="00D67341">
        <w:rPr>
          <w:rFonts w:ascii="TT Hoves" w:hAnsi="TT Hoves"/>
        </w:rPr>
        <w:t>Banki wykorzystują zaawansowaną technologię do tworzenia spersonalizowanych, opartych na danych doświadczeń klientów. Dzięki IT coraz lepiej rozumieją ich indywidualne potrzeby i</w:t>
      </w:r>
      <w:r w:rsidR="00FC0300">
        <w:rPr>
          <w:rFonts w:ascii="TT Hoves" w:hAnsi="TT Hoves"/>
        </w:rPr>
        <w:t> </w:t>
      </w:r>
      <w:r w:rsidRPr="00D67341">
        <w:rPr>
          <w:rFonts w:ascii="TT Hoves" w:hAnsi="TT Hoves"/>
        </w:rPr>
        <w:t>preferencje. Sztuczna inteligencja, uczenie maszynowe i blockchain pomagają bankom w</w:t>
      </w:r>
      <w:r w:rsidR="00FC0300">
        <w:rPr>
          <w:rFonts w:ascii="TT Hoves" w:hAnsi="TT Hoves"/>
        </w:rPr>
        <w:t> </w:t>
      </w:r>
      <w:r w:rsidRPr="00D67341">
        <w:rPr>
          <w:rFonts w:ascii="TT Hoves" w:hAnsi="TT Hoves"/>
        </w:rPr>
        <w:t xml:space="preserve">poprawianiu wydajności, obniżaniu kosztów </w:t>
      </w:r>
      <w:r w:rsidR="00146E36" w:rsidRPr="00D67341">
        <w:rPr>
          <w:rFonts w:ascii="TT Hoves" w:hAnsi="TT Hoves"/>
        </w:rPr>
        <w:t>oraz</w:t>
      </w:r>
      <w:r w:rsidRPr="00D67341">
        <w:rPr>
          <w:rFonts w:ascii="TT Hoves" w:hAnsi="TT Hoves"/>
        </w:rPr>
        <w:t xml:space="preserve"> dostarczaniu nowych, innowacyjnych produktów i usług. Sprawiają, że banki </w:t>
      </w:r>
      <w:r w:rsidR="00146E36" w:rsidRPr="00D67341">
        <w:rPr>
          <w:rFonts w:ascii="TT Hoves" w:hAnsi="TT Hoves"/>
        </w:rPr>
        <w:t xml:space="preserve">stają się bezpieczniejsze i </w:t>
      </w:r>
      <w:r w:rsidRPr="00D67341">
        <w:rPr>
          <w:rFonts w:ascii="TT Hoves" w:hAnsi="TT Hoves"/>
        </w:rPr>
        <w:t>znacznie szybciej reagują na zmieniające się warunki rynkowe.</w:t>
      </w:r>
    </w:p>
    <w:p w14:paraId="00000015" w14:textId="1F0700F7" w:rsidR="00C870C6" w:rsidRDefault="00000000" w:rsidP="00FC0300">
      <w:pPr>
        <w:ind w:left="-567" w:right="-567"/>
        <w:jc w:val="both"/>
        <w:rPr>
          <w:rFonts w:ascii="TT Hoves" w:hAnsi="TT Hoves"/>
        </w:rPr>
      </w:pPr>
      <w:r w:rsidRPr="00D67341">
        <w:rPr>
          <w:rFonts w:ascii="TT Hoves" w:hAnsi="TT Hoves"/>
          <w:i/>
        </w:rPr>
        <w:t xml:space="preserve">– Branża usług finansowych ma do dyspozycji </w:t>
      </w:r>
      <w:r w:rsidR="00146E36" w:rsidRPr="00D67341">
        <w:rPr>
          <w:rFonts w:ascii="TT Hoves" w:hAnsi="TT Hoves"/>
          <w:i/>
        </w:rPr>
        <w:t xml:space="preserve">technologiczne </w:t>
      </w:r>
      <w:r w:rsidRPr="00D67341">
        <w:rPr>
          <w:rFonts w:ascii="TT Hoves" w:hAnsi="TT Hoves"/>
          <w:i/>
        </w:rPr>
        <w:t>narzędzia, potrzebne do sprostania wielu obecnym i przyszłym wyzwaniom. Wystarczy tylko krok w kierunku innowacji</w:t>
      </w:r>
      <w:r w:rsidRPr="00D67341">
        <w:rPr>
          <w:rFonts w:ascii="TT Hoves" w:hAnsi="TT Hoves"/>
        </w:rPr>
        <w:t xml:space="preserve"> – podsumowuje Roman Bevz, szef działu doradztwa biznesowego i konsultingu Avenga.</w:t>
      </w:r>
    </w:p>
    <w:p w14:paraId="70B66215" w14:textId="11E686A3" w:rsidR="00D67341" w:rsidRPr="00D67341" w:rsidRDefault="00D67341" w:rsidP="00FC0300">
      <w:pPr>
        <w:ind w:left="-567" w:right="-567"/>
        <w:jc w:val="both"/>
        <w:rPr>
          <w:rFonts w:ascii="TT Hoves" w:hAnsi="TT Hoves"/>
          <w:iCs/>
        </w:rPr>
      </w:pPr>
      <w:r w:rsidRPr="0001650B">
        <w:rPr>
          <w:rFonts w:ascii="TT Hoves Regular" w:eastAsia="TT Hoves Regular" w:hAnsi="TT Hoves Regular" w:cs="TT Hoves Regular"/>
        </w:rPr>
        <w:t xml:space="preserve">Avenga to globalna </w:t>
      </w:r>
      <w:r>
        <w:rPr>
          <w:rFonts w:ascii="TT Hoves Regular" w:eastAsia="TT Hoves Regular" w:hAnsi="TT Hoves Regular" w:cs="TT Hoves Regular"/>
        </w:rPr>
        <w:t>firma</w:t>
      </w:r>
      <w:r w:rsidRPr="0001650B">
        <w:rPr>
          <w:rFonts w:ascii="TT Hoves Regular" w:eastAsia="TT Hoves Regular" w:hAnsi="TT Hoves Regular" w:cs="TT Hoves Regular"/>
        </w:rPr>
        <w:t xml:space="preserve"> </w:t>
      </w:r>
      <w:r>
        <w:rPr>
          <w:rFonts w:ascii="TT Hoves Regular" w:eastAsia="TT Hoves Regular" w:hAnsi="TT Hoves Regular" w:cs="TT Hoves Regular"/>
        </w:rPr>
        <w:t>informatyczna</w:t>
      </w:r>
      <w:r w:rsidRPr="0001650B">
        <w:rPr>
          <w:rFonts w:ascii="TT Hoves Regular" w:eastAsia="TT Hoves Regular" w:hAnsi="TT Hoves Regular" w:cs="TT Hoves Regular"/>
        </w:rPr>
        <w:t xml:space="preserve"> z ponad 20-letnim doświadczeniem, szczególnie w</w:t>
      </w:r>
      <w:r w:rsidR="00FC0300">
        <w:rPr>
          <w:rFonts w:ascii="TT Hoves Regular" w:eastAsia="TT Hoves Regular" w:hAnsi="TT Hoves Regular" w:cs="TT Hoves Regular"/>
        </w:rPr>
        <w:t> </w:t>
      </w:r>
      <w:r w:rsidRPr="0001650B">
        <w:rPr>
          <w:rFonts w:ascii="TT Hoves Regular" w:eastAsia="TT Hoves Regular" w:hAnsi="TT Hoves Regular" w:cs="TT Hoves Regular"/>
        </w:rPr>
        <w:t xml:space="preserve">branży farmaceutycznej, ubezpieczeniowej, finansowej i zaawansowanej produkcji. Specjaliści Avenga pracują w ramach struktury 31 biur zlokalizowanych w Europie, Azji, Ameryce Łacińskiej i USA. Przede wszystkim wspierają globalne korporacje oraz złożone organizacje w procesach cyfrowej transformacji, od doradztwa po projektowanie i wdrażanie rozwiązań, tworzenie oprogramowania i </w:t>
      </w:r>
      <w:r w:rsidR="00FC0300">
        <w:rPr>
          <w:rFonts w:ascii="TT Hoves Regular" w:eastAsia="TT Hoves Regular" w:hAnsi="TT Hoves Regular" w:cs="TT Hoves Regular"/>
        </w:rPr>
        <w:t>usługi zewnętrznych konsultantów</w:t>
      </w:r>
      <w:r w:rsidRPr="0001650B">
        <w:rPr>
          <w:rFonts w:ascii="TT Hoves Regular" w:eastAsia="TT Hoves Regular" w:hAnsi="TT Hoves Regular" w:cs="TT Hoves Regular"/>
        </w:rPr>
        <w:t xml:space="preserve"> IT. Wśród kluczowych klientów firmy są tak znane marki jak: ABB, Allianz, GSK, Santander i Volvo</w:t>
      </w:r>
      <w:r w:rsidR="00FC0300">
        <w:rPr>
          <w:rFonts w:ascii="TT Hoves Regular" w:eastAsia="TT Hoves Regular" w:hAnsi="TT Hoves Regular" w:cs="TT Hoves Regular"/>
        </w:rPr>
        <w:t>.</w:t>
      </w:r>
    </w:p>
    <w:sectPr w:rsidR="00D67341" w:rsidRPr="00D6734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 Hoves">
    <w:panose1 w:val="02000503030000020004"/>
    <w:charset w:val="00"/>
    <w:family w:val="modern"/>
    <w:notTrueType/>
    <w:pitch w:val="variable"/>
    <w:sig w:usb0="A000027F" w:usb1="5000A4FB" w:usb2="00000000" w:usb3="00000000" w:csb0="00000097" w:csb1="00000000"/>
  </w:font>
  <w:font w:name="TT Hoves Medium">
    <w:altName w:val="Calibri"/>
    <w:charset w:val="00"/>
    <w:family w:val="auto"/>
    <w:pitch w:val="default"/>
  </w:font>
  <w:font w:name="TT Hoves Regular">
    <w:altName w:val="TT Hoves"/>
    <w:charset w:val="00"/>
    <w:family w:val="auto"/>
    <w:pitch w:val="default"/>
  </w:font>
  <w:font w:name="TT Hoves Extra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C6"/>
    <w:rsid w:val="000A306C"/>
    <w:rsid w:val="000C57F5"/>
    <w:rsid w:val="00146E36"/>
    <w:rsid w:val="002A4CE2"/>
    <w:rsid w:val="002C6D0F"/>
    <w:rsid w:val="004441E3"/>
    <w:rsid w:val="004B4075"/>
    <w:rsid w:val="005307AC"/>
    <w:rsid w:val="006D1BF6"/>
    <w:rsid w:val="007D0BA4"/>
    <w:rsid w:val="0085084A"/>
    <w:rsid w:val="00855DFF"/>
    <w:rsid w:val="008C4B50"/>
    <w:rsid w:val="00A01179"/>
    <w:rsid w:val="00B724B6"/>
    <w:rsid w:val="00C33797"/>
    <w:rsid w:val="00C870C6"/>
    <w:rsid w:val="00D67341"/>
    <w:rsid w:val="00D91F8D"/>
    <w:rsid w:val="00DF1F97"/>
    <w:rsid w:val="00E006F1"/>
    <w:rsid w:val="00F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D1D4"/>
  <w15:docId w15:val="{E31FDBB9-DEC4-4306-8889-D83FB4B5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62179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PtC9RiSz6+3GLOpcqBhosfAJug==">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Godewski</dc:creator>
  <cp:lastModifiedBy>Andrzej Godewski</cp:lastModifiedBy>
  <cp:revision>8</cp:revision>
  <dcterms:created xsi:type="dcterms:W3CDTF">2023-06-13T12:54:00Z</dcterms:created>
  <dcterms:modified xsi:type="dcterms:W3CDTF">2023-06-20T07:20:00Z</dcterms:modified>
</cp:coreProperties>
</file>